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4D44" w14:textId="0D06A33E" w:rsidR="00555A85" w:rsidRPr="00BE0D1A" w:rsidRDefault="00BE0D1A" w:rsidP="00555A85">
      <w:pPr>
        <w:ind w:left="720" w:hanging="360"/>
        <w:rPr>
          <w:rFonts w:ascii="Times New Roman" w:hAnsi="Times New Roman" w:cs="Times New Roman"/>
          <w:sz w:val="28"/>
          <w:szCs w:val="28"/>
        </w:rPr>
      </w:pPr>
      <w:r w:rsidRPr="00BE0D1A">
        <w:rPr>
          <w:rFonts w:ascii="Times New Roman" w:hAnsi="Times New Roman" w:cs="Times New Roman"/>
          <w:sz w:val="28"/>
          <w:szCs w:val="28"/>
        </w:rPr>
        <w:t>Privalomosios literatūros sąrašas  8 klasei lietuvių kalba</w:t>
      </w:r>
    </w:p>
    <w:p w14:paraId="49E1115F" w14:textId="1ABFD989" w:rsidR="00555A85" w:rsidRPr="00BE0D1A" w:rsidRDefault="00555A85" w:rsidP="00555A8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0D1A">
        <w:rPr>
          <w:rFonts w:ascii="Times New Roman" w:hAnsi="Times New Roman" w:cs="Times New Roman"/>
          <w:sz w:val="28"/>
          <w:szCs w:val="28"/>
        </w:rPr>
        <w:t>Maironis „Jūratė ir Kastytis</w:t>
      </w:r>
      <w:r w:rsidR="00E81002">
        <w:rPr>
          <w:rFonts w:ascii="Times New Roman" w:hAnsi="Times New Roman" w:cs="Times New Roman"/>
          <w:sz w:val="28"/>
          <w:szCs w:val="28"/>
        </w:rPr>
        <w:t>“</w:t>
      </w:r>
    </w:p>
    <w:p w14:paraId="5A644140" w14:textId="77777777" w:rsidR="00555A85" w:rsidRPr="00BE0D1A" w:rsidRDefault="00555A85" w:rsidP="00555A8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0D1A">
        <w:rPr>
          <w:rFonts w:ascii="Times New Roman" w:hAnsi="Times New Roman" w:cs="Times New Roman"/>
          <w:sz w:val="28"/>
          <w:szCs w:val="28"/>
        </w:rPr>
        <w:t>V. Šekspyras (W. Shakespeare) „Romeo ir Džuljeta“</w:t>
      </w:r>
    </w:p>
    <w:p w14:paraId="532828FD" w14:textId="77777777" w:rsidR="00555A85" w:rsidRPr="00BE0D1A" w:rsidRDefault="00555A85" w:rsidP="00555A8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0D1A">
        <w:rPr>
          <w:rFonts w:ascii="Times New Roman" w:hAnsi="Times New Roman" w:cs="Times New Roman"/>
          <w:sz w:val="28"/>
          <w:szCs w:val="28"/>
        </w:rPr>
        <w:t>K. Boruta „Baltaragio malūnas“</w:t>
      </w:r>
    </w:p>
    <w:p w14:paraId="163B8FF2" w14:textId="1797E1D3" w:rsidR="00555A85" w:rsidRPr="00BE0D1A" w:rsidRDefault="00555A85" w:rsidP="00555A8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0D1A">
        <w:rPr>
          <w:rFonts w:ascii="Times New Roman" w:hAnsi="Times New Roman" w:cs="Times New Roman"/>
          <w:sz w:val="28"/>
          <w:szCs w:val="28"/>
        </w:rPr>
        <w:t>D. Grinkevičiūtė „Lietuviai prie Laptevų jūros“</w:t>
      </w:r>
    </w:p>
    <w:p w14:paraId="5F644A4F" w14:textId="331098B6" w:rsidR="00555A85" w:rsidRPr="00BE0D1A" w:rsidRDefault="00BE0D1A" w:rsidP="00555A8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555A85" w:rsidRPr="00BE0D1A">
        <w:rPr>
          <w:rFonts w:ascii="Times New Roman" w:hAnsi="Times New Roman" w:cs="Times New Roman"/>
          <w:sz w:val="28"/>
          <w:szCs w:val="28"/>
        </w:rPr>
        <w:t xml:space="preserve">Frank „Dienoraštis“ </w:t>
      </w:r>
    </w:p>
    <w:p w14:paraId="25839C95" w14:textId="27C5CBC7" w:rsidR="00555A85" w:rsidRPr="00BE0D1A" w:rsidRDefault="00555A85" w:rsidP="00555A8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0D1A">
        <w:rPr>
          <w:rFonts w:ascii="Times New Roman" w:hAnsi="Times New Roman" w:cs="Times New Roman"/>
          <w:sz w:val="28"/>
          <w:szCs w:val="28"/>
        </w:rPr>
        <w:t>S. Šaltenis „Riešutų duona“</w:t>
      </w:r>
    </w:p>
    <w:p w14:paraId="00C82692" w14:textId="2F2532CF" w:rsidR="00C40C3B" w:rsidRPr="00BE0D1A" w:rsidRDefault="00555A85" w:rsidP="00555A8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0D1A">
        <w:rPr>
          <w:rFonts w:ascii="Times New Roman" w:hAnsi="Times New Roman" w:cs="Times New Roman"/>
          <w:sz w:val="28"/>
          <w:szCs w:val="28"/>
        </w:rPr>
        <w:t xml:space="preserve">Dž. Kriusas (J. Krüss) „Timas Taleris“ arba „Parduotas juokas“ (arba kitas užsienio autoriaus kūrinys) </w:t>
      </w:r>
    </w:p>
    <w:p w14:paraId="7D3873C6" w14:textId="77777777" w:rsidR="00555A85" w:rsidRPr="00BE0D1A" w:rsidRDefault="00555A85" w:rsidP="00555A8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0D1A">
        <w:rPr>
          <w:rFonts w:ascii="Times New Roman" w:hAnsi="Times New Roman" w:cs="Times New Roman"/>
          <w:sz w:val="28"/>
          <w:szCs w:val="28"/>
        </w:rPr>
        <w:t>V. Juknaitė „Tariamas iš tamsos“</w:t>
      </w:r>
    </w:p>
    <w:p w14:paraId="79BE7ED1" w14:textId="77777777" w:rsidR="00555A85" w:rsidRPr="00BE0D1A" w:rsidRDefault="00555A85" w:rsidP="00555A8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0D1A">
        <w:rPr>
          <w:rFonts w:ascii="Times New Roman" w:hAnsi="Times New Roman" w:cs="Times New Roman"/>
          <w:sz w:val="28"/>
          <w:szCs w:val="28"/>
        </w:rPr>
        <w:t>G. Morkūnas „Iš nuomšiko gyvenimo“</w:t>
      </w:r>
    </w:p>
    <w:p w14:paraId="411AFC3A" w14:textId="1C141CED" w:rsidR="00555A85" w:rsidRPr="00BE0D1A" w:rsidRDefault="00555A85" w:rsidP="00555A8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0D1A">
        <w:rPr>
          <w:rFonts w:ascii="Times New Roman" w:hAnsi="Times New Roman" w:cs="Times New Roman"/>
          <w:sz w:val="28"/>
          <w:szCs w:val="28"/>
        </w:rPr>
        <w:t>R. Šepetys „Tarp pilkų debesų“</w:t>
      </w:r>
    </w:p>
    <w:sectPr w:rsidR="00555A85" w:rsidRPr="00BE0D1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05175"/>
    <w:multiLevelType w:val="hybridMultilevel"/>
    <w:tmpl w:val="429261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1BC84C6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56EA7"/>
    <w:multiLevelType w:val="hybridMultilevel"/>
    <w:tmpl w:val="8BF0F5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440"/>
    <w:rsid w:val="00555A85"/>
    <w:rsid w:val="007C5440"/>
    <w:rsid w:val="00BE0D1A"/>
    <w:rsid w:val="00C40C3B"/>
    <w:rsid w:val="00E8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3EA93"/>
  <w15:chartTrackingRefBased/>
  <w15:docId w15:val="{885C3046-3916-4035-B555-A7C76EA9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55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Norvilienė</dc:creator>
  <cp:keywords/>
  <dc:description/>
  <cp:lastModifiedBy>Vita Norvilienė</cp:lastModifiedBy>
  <cp:revision>3</cp:revision>
  <dcterms:created xsi:type="dcterms:W3CDTF">2021-06-10T08:45:00Z</dcterms:created>
  <dcterms:modified xsi:type="dcterms:W3CDTF">2021-06-10T09:27:00Z</dcterms:modified>
</cp:coreProperties>
</file>