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3E" w:rsidRPr="00673601" w:rsidRDefault="009D413E" w:rsidP="009D4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b/>
          <w:bCs/>
          <w:color w:val="FF5500"/>
          <w:sz w:val="28"/>
          <w:szCs w:val="28"/>
          <w:shd w:val="clear" w:color="auto" w:fill="FFFFFF"/>
          <w:lang w:eastAsia="lt-LT"/>
        </w:rPr>
        <w:t>ПРОФИЛАКТИКА ШКОЛЬНОЙ ТРЕВОЖНОСТИ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br/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t-LT"/>
        </w:rPr>
        <w:t>Памятка для родителей и педагогов</w:t>
      </w:r>
    </w:p>
    <w:p w:rsidR="009D413E" w:rsidRPr="00673601" w:rsidRDefault="009D413E" w:rsidP="009D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ab/>
        <w:t>Школьная тревожность и её причины </w:t>
      </w:r>
    </w:p>
    <w:p w:rsidR="009D413E" w:rsidRPr="00673601" w:rsidRDefault="009D413E" w:rsidP="009D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Сразу оговоримся, что речь пойдет не о крайних проявлениях, где без медицинской помощи не обойтись. </w:t>
      </w:r>
    </w:p>
    <w:p w:rsidR="009D413E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1). «Школьный невроз», как наиболее радикальная форма. 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При школьном неврозе у ребѐнка отмечаются «беспричинные» рвоты, повышение температуры, головные боли... Причем именно по утрам, когда нужно собираться в школу. В каникулы такие симптомы исчезают.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2). «Школьная фобия» обозначает крайнюю форму страха перед посещением школы. Она может и не сопровождаться телесными симптомами.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А </w:t>
      </w:r>
      <w:r w:rsidRPr="006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школьная тревожность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- это сравнительно «мягкая» форма эмоционального неблагополучия. Но важно не оставить ее без внимания, так как она может перерасти и в гораздо более серьезную форму. Прежде всего, причины определяются природной нервно-психической организацией школьника. Не в последнюю очередь - особенностями воспитания, завышенными требованиями родителей к ребенку (все нужно делать только на «отлично»). У некоторых детей страхи и нежелание ходить в школу вызваны самой системой обучения, в том числе, по мнению ребенка,  несправедливым или нетактичным поведением учителя. Причем среди таких детей есть школьники с самой разной успеваемостью. Школьная тревожность свойственна не только первоклассникам, но и детям других школьных возрастов.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Проявляться она может в их отношении к оценкам, страхе перед контрольными и экзаменами и т.п. </w:t>
      </w:r>
      <w:r w:rsidRPr="00673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t-LT"/>
        </w:rPr>
        <w:t>«Не бойся, что не 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t-LT"/>
        </w:rPr>
        <w:t>наешь - бойся, что не учишься».</w:t>
      </w:r>
      <w:r w:rsidRPr="006736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 w:eastAsia="lt-LT"/>
        </w:rPr>
        <w:t>(китайская мудрость)</w:t>
      </w:r>
      <w:r w:rsidRPr="00673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t-LT"/>
        </w:rPr>
        <w:t> 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 </w:t>
      </w:r>
      <w:r w:rsidRPr="006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Особенности поведения тревожных детей в школе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ab/>
        <w:t>Сравнительно высокий уровень обучаемости. При этом учитель может считать такого ребенка неспособным или недостаточно способным к учению. Эти школьники не могут выделить в работе основную задачу, сосредоточиться на ней. Они пытаются контролировать одновременно все элементы задания. Если не удается сразу справиться с заданием, тревожный ребенок отказывается от дальнейших попыток. Неудачу он объясняет не своим неумением решить конкретную задачу, а отсутствием у себя всяких способностей. На уроке поведение таких детей может казаться странным: иногда они правильно отвечают на вопросы, иногда молчат или отвечают наугад, давая, в том числе и нелепые ответы. Говорят иногда сбивчиво, взахлеб, краснея и жестикулируя, иногда еле слышно. И это не связано с тем, насколько хорошо ребенок знает урок. При указании тревожному школьнику на его ошибку странности поведения усиливаются, он как бы теряет всякую ориентацию в ситуации, не понимает, как можно и нужно себя вести. Иногда такие школьники пытаются делать всѐ  лучше всех: до педантичности аккуратны, быстрее всех тянут руку и т.п. При этом малейшая ситуация неуспеха может приводить к истерикам, бурным переживаниям. </w:t>
      </w:r>
      <w:r w:rsidRPr="006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 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lastRenderedPageBreak/>
        <w:t>Рекомендации по профилактике школьной тревожности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1) Не сравнивайте ребенка с другими учащимися, акцент делается на сравнении с самим собою: каким ребѐнок был раньше и каков он сейчас;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2) Стимулируйте оптимистический взгляд на возможности ученика (повышение самооценки способствует снижению тревожности и более эффективной деятельности, поддержка и одобрение не могут быть чрезмерными, если они заслужены). Если говорится о недостатках и ошибках - это делается в мягкой манере, сопровождая упоминанием о достоинствах ребѐнка, либо выражая уверенность в преодолимости препятствий (вера в ребѐнка, в его силы);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3) Отсутствие спешки (поскольку работа в условиях дефицита времени повышает уровень тревожности детей);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4) Целесообразны репетиции, «проигрывание» тревожащих мероприятий (экзаменов, концертов): воспроизведение лишает их пугающей неопределенности, делает более привычными.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5) Даже если требуется наказать ребѐнка,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четко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аргументируйте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позицию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(«Ты получил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lt-LT"/>
        </w:rPr>
        <w:t>прохую оценку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потому, что очень мало занимаешься»; «Ты способный, можешь гораздо лучше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выучить пьесу») Откажитесь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от вербальной (словесной) агрессии, унижений, высмеиваний ребѐнка: ведь недопустимо заставлять его испытывать чувство беспомощности, неполноценности. 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6) Очень важно создание положительного примера для ребѐнка: если вы демонстрируете ему позитивное (принимающее) или негативное (недовольство, презрение) отношение к школе и еѐ представителям, учѐбе как таковой, деятельности ребѐнка как ученика, он невольно перенимает и усваивает это отношение как собственное.</w:t>
      </w:r>
    </w:p>
    <w:p w:rsidR="009D413E" w:rsidRPr="00673601" w:rsidRDefault="009D413E" w:rsidP="009D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7) Важно напоминать</w:t>
      </w:r>
      <w:r w:rsidRPr="00673601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ребѐнку о его прошлых достижениях, простые слова поддержки: «Ты хорошо готов. Все пройдет удачно. Ты должен быть спокоен, все хорошо!»</w:t>
      </w:r>
    </w:p>
    <w:p w:rsidR="009D413E" w:rsidRPr="00673601" w:rsidRDefault="009D413E" w:rsidP="009D413E">
      <w:pPr>
        <w:rPr>
          <w:rFonts w:ascii="Times New Roman" w:hAnsi="Times New Roman" w:cs="Times New Roman"/>
          <w:sz w:val="28"/>
          <w:szCs w:val="28"/>
        </w:rPr>
      </w:pPr>
    </w:p>
    <w:p w:rsidR="00C82E1E" w:rsidRPr="009D413E" w:rsidRDefault="00C82E1E" w:rsidP="009D413E">
      <w:bookmarkStart w:id="0" w:name="_GoBack"/>
      <w:bookmarkEnd w:id="0"/>
    </w:p>
    <w:sectPr w:rsidR="00C82E1E" w:rsidRPr="009D413E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6"/>
    <w:rsid w:val="009D413E"/>
    <w:rsid w:val="00C54686"/>
    <w:rsid w:val="00C82E1E"/>
    <w:rsid w:val="00E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1EAC-727D-4403-A7B6-9D10108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413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B2636"/>
    <w:rPr>
      <w:b/>
      <w:bCs/>
    </w:rPr>
  </w:style>
  <w:style w:type="character" w:styleId="Emfaz">
    <w:name w:val="Emphasis"/>
    <w:basedOn w:val="Numatytasispastraiposriftas"/>
    <w:uiPriority w:val="20"/>
    <w:qFormat/>
    <w:rsid w:val="00EB2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2829</Words>
  <Characters>1613</Characters>
  <Application>Microsoft Office Word</Application>
  <DocSecurity>0</DocSecurity>
  <Lines>13</Lines>
  <Paragraphs>8</Paragraphs>
  <ScaleCrop>false</ScaleCrop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Julija</cp:lastModifiedBy>
  <cp:revision>4</cp:revision>
  <dcterms:created xsi:type="dcterms:W3CDTF">2019-09-10T10:32:00Z</dcterms:created>
  <dcterms:modified xsi:type="dcterms:W3CDTF">2019-09-11T06:56:00Z</dcterms:modified>
</cp:coreProperties>
</file>